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A3" w:rsidRDefault="009D0527" w:rsidP="009D0527">
      <w:pPr>
        <w:tabs>
          <w:tab w:val="left" w:pos="3045"/>
          <w:tab w:val="center" w:pos="5233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5C1889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C226A3" w:rsidRDefault="005C1889" w:rsidP="001C7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с письменными и устными обращениями граждан</w:t>
      </w:r>
    </w:p>
    <w:p w:rsidR="00C226A3" w:rsidRDefault="005C1889" w:rsidP="001C7B7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 xml:space="preserve">АО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«ТЭК СПб» за </w:t>
      </w:r>
      <w:r w:rsidR="0012722B">
        <w:rPr>
          <w:rFonts w:ascii="Times New Roman" w:hAnsi="Times New Roman" w:cs="Times New Roman"/>
          <w:b/>
          <w:bCs/>
          <w:sz w:val="28"/>
          <w:szCs w:val="28"/>
        </w:rPr>
        <w:t>август</w:t>
      </w:r>
      <w:r w:rsidR="004836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3283B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:rsidR="00C226A3" w:rsidRDefault="005C1889" w:rsidP="001C7B78">
      <w:pPr>
        <w:pStyle w:val="a9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2594">
        <w:rPr>
          <w:rFonts w:ascii="Times New Roman" w:hAnsi="Times New Roman" w:cs="Times New Roman"/>
          <w:b/>
          <w:sz w:val="24"/>
          <w:szCs w:val="24"/>
        </w:rPr>
        <w:t>Общее количество поступивших обращений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d"/>
        <w:tblW w:w="9575" w:type="dxa"/>
        <w:tblLook w:val="04A0" w:firstRow="1" w:lastRow="0" w:firstColumn="1" w:lastColumn="0" w:noHBand="0" w:noVBand="1"/>
      </w:tblPr>
      <w:tblGrid>
        <w:gridCol w:w="2726"/>
        <w:gridCol w:w="336"/>
        <w:gridCol w:w="1579"/>
        <w:gridCol w:w="7"/>
        <w:gridCol w:w="1405"/>
        <w:gridCol w:w="114"/>
        <w:gridCol w:w="134"/>
        <w:gridCol w:w="998"/>
        <w:gridCol w:w="571"/>
        <w:gridCol w:w="308"/>
        <w:gridCol w:w="382"/>
        <w:gridCol w:w="1015"/>
      </w:tblGrid>
      <w:tr w:rsidR="00C226A3">
        <w:tc>
          <w:tcPr>
            <w:tcW w:w="4648" w:type="dxa"/>
            <w:gridSpan w:val="4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период</w:t>
            </w:r>
          </w:p>
        </w:tc>
        <w:tc>
          <w:tcPr>
            <w:tcW w:w="2125" w:type="dxa"/>
            <w:gridSpan w:val="5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Аналогичный период предыдущего года</w:t>
            </w:r>
          </w:p>
        </w:tc>
        <w:tc>
          <w:tcPr>
            <w:tcW w:w="1397" w:type="dxa"/>
            <w:gridSpan w:val="2"/>
            <w:shd w:val="clear" w:color="auto" w:fill="auto"/>
          </w:tcPr>
          <w:p w:rsidR="00C226A3" w:rsidRDefault="005C1889" w:rsidP="008525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 xml:space="preserve"> текущего периода</w:t>
            </w:r>
          </w:p>
        </w:tc>
      </w:tr>
      <w:tr w:rsidR="0012722B" w:rsidTr="00B30746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 обращений/вопросов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5127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6130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12722B" w:rsidTr="00B30746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повторных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C226A3">
        <w:tc>
          <w:tcPr>
            <w:tcW w:w="95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</w:tr>
      <w:tr w:rsidR="00852594" w:rsidTr="006A6A80">
        <w:tc>
          <w:tcPr>
            <w:tcW w:w="4648" w:type="dxa"/>
            <w:gridSpan w:val="4"/>
            <w:shd w:val="clear" w:color="auto" w:fill="auto"/>
          </w:tcPr>
          <w:p w:rsidR="00852594" w:rsidRDefault="00852594" w:rsidP="008525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видам обращений: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852594" w:rsidRPr="00D50CAE" w:rsidRDefault="00852594" w:rsidP="00D50C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50CA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12722B" w:rsidTr="00187711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жалоба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0,57</w:t>
            </w:r>
          </w:p>
        </w:tc>
      </w:tr>
      <w:tr w:rsidR="0012722B" w:rsidTr="00187711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901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1032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17,57</w:t>
            </w:r>
          </w:p>
        </w:tc>
      </w:tr>
      <w:tr w:rsidR="0012722B" w:rsidTr="00187711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предложение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187711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4197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5089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81,86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По категории заявителя:</w:t>
            </w:r>
          </w:p>
        </w:tc>
      </w:tr>
      <w:tr w:rsidR="0012722B" w:rsidTr="001B7299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указана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5126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6130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99,98</w:t>
            </w:r>
          </w:p>
        </w:tc>
      </w:tr>
      <w:tr w:rsidR="0012722B" w:rsidTr="001B7299">
        <w:trPr>
          <w:trHeight w:val="225"/>
        </w:trPr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Льготники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По признаку обращения:</w:t>
            </w:r>
          </w:p>
        </w:tc>
      </w:tr>
      <w:tr w:rsidR="0012722B" w:rsidTr="005D4123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2722B" w:rsidTr="005D4123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коллективные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5127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6128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C226A3" w:rsidTr="004836A8">
        <w:trPr>
          <w:trHeight w:val="358"/>
        </w:trPr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формам обращения: </w:t>
            </w:r>
          </w:p>
        </w:tc>
      </w:tr>
      <w:tr w:rsidR="0012722B" w:rsidTr="00795EFA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Письмо                                              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 w:rsidR="0012722B" w:rsidTr="00795EFA">
        <w:trPr>
          <w:trHeight w:val="202"/>
        </w:trPr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обращение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4197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5089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81,86</w:t>
            </w:r>
          </w:p>
        </w:tc>
      </w:tr>
      <w:tr w:rsidR="0012722B" w:rsidTr="00795EFA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429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8,37</w:t>
            </w:r>
          </w:p>
        </w:tc>
      </w:tr>
      <w:tr w:rsidR="0012722B" w:rsidTr="00795EFA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«Наш Санкт-Петербург»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276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462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5,38</w:t>
            </w:r>
          </w:p>
        </w:tc>
      </w:tr>
      <w:tr w:rsidR="0012722B" w:rsidTr="00795EFA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АО «ТЭК СПб»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0,12</w:t>
            </w:r>
          </w:p>
        </w:tc>
      </w:tr>
      <w:tr w:rsidR="0012722B" w:rsidTr="00795EFA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обратной связи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188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3,67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рассмотрении обращений:</w:t>
            </w:r>
          </w:p>
        </w:tc>
      </w:tr>
      <w:tr w:rsidR="0012722B" w:rsidTr="00EA3DB2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до 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4269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4160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83,27</w:t>
            </w:r>
          </w:p>
        </w:tc>
      </w:tr>
      <w:tr w:rsidR="0012722B" w:rsidTr="00EA3DB2">
        <w:trPr>
          <w:trHeight w:val="399"/>
        </w:trPr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с 6 до 15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577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1,40</w:t>
            </w:r>
          </w:p>
        </w:tc>
      </w:tr>
      <w:tr w:rsidR="0012722B" w:rsidTr="00EA3DB2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Рассмотренных в срок от 16 и более дней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407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521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7,94</w:t>
            </w:r>
          </w:p>
        </w:tc>
      </w:tr>
      <w:tr w:rsidR="0012722B" w:rsidTr="00EA3DB2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Рассмотренных с нарушением сроков 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 </w:t>
            </w:r>
            <w:r w:rsidR="00993A58">
              <w:rPr>
                <w:rFonts w:ascii="Times New Roman" w:hAnsi="Times New Roman" w:cs="Times New Roman"/>
                <w:color w:val="000000"/>
              </w:rPr>
              <w:t>0</w:t>
            </w:r>
            <w:bookmarkStart w:id="0" w:name="_GoBack"/>
            <w:bookmarkEnd w:id="0"/>
          </w:p>
        </w:tc>
      </w:tr>
      <w:tr w:rsidR="0012722B" w:rsidTr="00EA3DB2">
        <w:tc>
          <w:tcPr>
            <w:tcW w:w="4648" w:type="dxa"/>
            <w:gridSpan w:val="4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работе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379</w:t>
            </w:r>
          </w:p>
        </w:tc>
        <w:tc>
          <w:tcPr>
            <w:tcW w:w="2125" w:type="dxa"/>
            <w:gridSpan w:val="5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7,39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C226A3" w:rsidRPr="00D50CAE" w:rsidRDefault="005C1889" w:rsidP="00D50CA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обращений:</w:t>
            </w:r>
          </w:p>
        </w:tc>
      </w:tr>
      <w:tr w:rsidR="00C226A3">
        <w:tc>
          <w:tcPr>
            <w:tcW w:w="2726" w:type="dxa"/>
            <w:vMerge w:val="restart"/>
            <w:shd w:val="clear" w:color="auto" w:fill="auto"/>
          </w:tcPr>
          <w:p w:rsidR="00C226A3" w:rsidRDefault="005C1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  <w:tc>
          <w:tcPr>
            <w:tcW w:w="998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CAE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61" w:type="dxa"/>
            <w:gridSpan w:val="3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Кол-во обращений за аналогичный период предыдущего года</w:t>
            </w:r>
          </w:p>
        </w:tc>
        <w:tc>
          <w:tcPr>
            <w:tcW w:w="1015" w:type="dxa"/>
            <w:shd w:val="clear" w:color="auto" w:fill="auto"/>
          </w:tcPr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226A3" w:rsidRPr="00D50CAE" w:rsidRDefault="005C1889" w:rsidP="00D5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Для текущего периода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Горячее водоснабжение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1264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803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24,65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1264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803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24,65</w:t>
            </w:r>
          </w:p>
        </w:tc>
      </w:tr>
      <w:tr w:rsidR="0012722B" w:rsidTr="0094059B">
        <w:tc>
          <w:tcPr>
            <w:tcW w:w="2726" w:type="dxa"/>
            <w:vMerge w:val="restart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 (отопление)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Начало и окончание отопительного сезона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Отключение теплоснабжения для устранения дефектов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Ремонт тепловых сетей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Парение и выходы воды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Переключения на т/с в зоне теплоснабжения ТЭК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Температура и качество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0,25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Зона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Шумы от котельной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Установка узлов учета тепловой энергии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Приборы учета, их установка и эксплуатация, снятие показаний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1790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3134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34,91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Заключение, расторжение договоров теплоснабжения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2,11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Подключение к теплоснабжению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rPr>
          <w:trHeight w:val="234"/>
        </w:trPr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1934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3300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37,72</w:t>
            </w:r>
          </w:p>
        </w:tc>
      </w:tr>
      <w:tr w:rsidR="0012722B" w:rsidTr="0094059B">
        <w:tc>
          <w:tcPr>
            <w:tcW w:w="2726" w:type="dxa"/>
            <w:vMerge w:val="restart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после ремонта т/с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440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497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8,58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440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497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8,58</w:t>
            </w:r>
          </w:p>
        </w:tc>
      </w:tr>
      <w:tr w:rsidR="0012722B" w:rsidTr="0094059B">
        <w:trPr>
          <w:trHeight w:val="687"/>
        </w:trPr>
        <w:tc>
          <w:tcPr>
            <w:tcW w:w="2726" w:type="dxa"/>
            <w:vMerge w:val="restart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Тарифы, счета, расчеты за потребленную тепловую энергию и ГВС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822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647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16,03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822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647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16,03</w:t>
            </w:r>
          </w:p>
        </w:tc>
      </w:tr>
      <w:tr w:rsidR="0012722B" w:rsidTr="0094059B">
        <w:tc>
          <w:tcPr>
            <w:tcW w:w="2726" w:type="dxa"/>
            <w:vMerge w:val="restart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Справочная информация по режиму работы, контактным телефонам предприятия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514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716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10,03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Актуальность сведений на Портале АО «ТЭК СПб»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Раскрытие информации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tcBorders>
              <w:top w:val="nil"/>
            </w:tcBorders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Вопросы, связанные с работой Личного кабинета жителя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6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15" w:type="dxa"/>
            <w:tcBorders>
              <w:top w:val="nil"/>
            </w:tcBorders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Tr="0094059B"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514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718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10,03</w:t>
            </w:r>
          </w:p>
        </w:tc>
      </w:tr>
      <w:tr w:rsidR="0012722B" w:rsidTr="0094059B">
        <w:trPr>
          <w:trHeight w:val="412"/>
        </w:trPr>
        <w:tc>
          <w:tcPr>
            <w:tcW w:w="2726" w:type="dxa"/>
            <w:vMerge w:val="restart"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3575" w:type="dxa"/>
            <w:gridSpan w:val="6"/>
            <w:shd w:val="clear" w:color="auto" w:fill="auto"/>
          </w:tcPr>
          <w:p w:rsidR="0012722B" w:rsidRPr="00D50CAE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C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Прочие вопросы, не входящие в предыдущие категории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1261" w:type="dxa"/>
            <w:gridSpan w:val="3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3A58">
              <w:rPr>
                <w:rFonts w:ascii="Times New Roman" w:hAnsi="Times New Roman" w:cs="Times New Roman"/>
                <w:color w:val="000000"/>
              </w:rPr>
              <w:t>2,98</w:t>
            </w:r>
          </w:p>
        </w:tc>
      </w:tr>
      <w:tr w:rsidR="0012722B" w:rsidTr="0094059B">
        <w:trPr>
          <w:trHeight w:val="45"/>
        </w:trPr>
        <w:tc>
          <w:tcPr>
            <w:tcW w:w="2726" w:type="dxa"/>
            <w:vMerge/>
            <w:shd w:val="clear" w:color="auto" w:fill="auto"/>
          </w:tcPr>
          <w:p w:rsidR="0012722B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5" w:type="dxa"/>
            <w:gridSpan w:val="6"/>
            <w:shd w:val="clear" w:color="auto" w:fill="FFFFFF" w:themeFill="background1"/>
          </w:tcPr>
          <w:p w:rsidR="0012722B" w:rsidRPr="00D50CAE" w:rsidRDefault="0012722B" w:rsidP="0012722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50CAE">
              <w:rPr>
                <w:rFonts w:ascii="Times New Roman" w:hAnsi="Times New Roman" w:cs="Times New Roman"/>
                <w:sz w:val="18"/>
                <w:szCs w:val="18"/>
              </w:rPr>
              <w:t>Всего по разделу: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153</w:t>
            </w:r>
          </w:p>
        </w:tc>
        <w:tc>
          <w:tcPr>
            <w:tcW w:w="1261" w:type="dxa"/>
            <w:gridSpan w:val="3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165</w:t>
            </w:r>
          </w:p>
        </w:tc>
        <w:tc>
          <w:tcPr>
            <w:tcW w:w="1015" w:type="dxa"/>
            <w:shd w:val="clear" w:color="auto" w:fill="FFFFFF" w:themeFill="background1"/>
            <w:vAlign w:val="center"/>
          </w:tcPr>
          <w:p w:rsidR="0012722B" w:rsidRPr="00993A58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993A58">
              <w:rPr>
                <w:rFonts w:ascii="Times New Roman" w:hAnsi="Times New Roman" w:cs="Times New Roman"/>
                <w:bCs/>
                <w:color w:val="000000"/>
              </w:rPr>
              <w:t>2,98</w:t>
            </w:r>
          </w:p>
        </w:tc>
      </w:tr>
      <w:tr w:rsidR="00C226A3">
        <w:tc>
          <w:tcPr>
            <w:tcW w:w="9575" w:type="dxa"/>
            <w:gridSpan w:val="12"/>
            <w:shd w:val="clear" w:color="auto" w:fill="auto"/>
          </w:tcPr>
          <w:p w:rsidR="001C7B78" w:rsidRPr="001C7B78" w:rsidRDefault="005C1889" w:rsidP="001C7B78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обращений по районам:</w:t>
            </w:r>
          </w:p>
        </w:tc>
      </w:tr>
      <w:tr w:rsidR="00C226A3">
        <w:tc>
          <w:tcPr>
            <w:tcW w:w="3062" w:type="dxa"/>
            <w:gridSpan w:val="2"/>
            <w:shd w:val="clear" w:color="auto" w:fill="auto"/>
          </w:tcPr>
          <w:p w:rsidR="00C226A3" w:rsidRDefault="00C226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период</w:t>
            </w:r>
          </w:p>
        </w:tc>
        <w:tc>
          <w:tcPr>
            <w:tcW w:w="1526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Аналогичный период предыдущего года</w:t>
            </w:r>
          </w:p>
        </w:tc>
        <w:tc>
          <w:tcPr>
            <w:tcW w:w="1703" w:type="dxa"/>
            <w:gridSpan w:val="3"/>
            <w:shd w:val="clear" w:color="auto" w:fill="auto"/>
          </w:tcPr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 общего числа обращений</w:t>
            </w:r>
          </w:p>
        </w:tc>
        <w:tc>
          <w:tcPr>
            <w:tcW w:w="1705" w:type="dxa"/>
            <w:gridSpan w:val="3"/>
            <w:shd w:val="clear" w:color="auto" w:fill="auto"/>
          </w:tcPr>
          <w:p w:rsidR="00C226A3" w:rsidRDefault="005D6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 от</w:t>
            </w:r>
            <w:r w:rsidR="005C1889"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населения района за</w:t>
            </w:r>
          </w:p>
          <w:p w:rsidR="00C226A3" w:rsidRDefault="005C1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отчетный период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Адмиралтейский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1,29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0,43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Василеостровский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1,38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0,34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Выборгский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804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839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15,68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1,46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г. Павловск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908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664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17,71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1,70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Кировский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2,56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0,40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Колпинский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4,08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1,10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Красногвардейский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384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492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7,49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1,04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Красносельский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469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663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1,85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1,06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Кронштадтский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0,70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0,81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Курортный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0,14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0,83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Лен. область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1,85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0,05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Московский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230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223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4,49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0,69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Невский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438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603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8,54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0,79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Петроградский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0,21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0,09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Петродворцовый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0,02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0,01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Приморский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1094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13,75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0,99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Пушкинский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228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271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4,45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0,82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Несколько районов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Фрунзенский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2,57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0,32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Центральный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1,54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0,40</w:t>
            </w:r>
          </w:p>
        </w:tc>
      </w:tr>
      <w:tr w:rsidR="0012722B" w:rsidRPr="009D0527" w:rsidTr="00695ED0">
        <w:trPr>
          <w:trHeight w:hRule="exact" w:val="340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3A58">
              <w:rPr>
                <w:rFonts w:ascii="Times New Roman" w:hAnsi="Times New Roman" w:cs="Times New Roman"/>
              </w:rPr>
              <w:t>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467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2,40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 </w:t>
            </w:r>
            <w:r w:rsidR="00993A58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2722B" w:rsidRPr="009D0527" w:rsidTr="00993A58">
        <w:trPr>
          <w:trHeight w:hRule="exact" w:val="538"/>
        </w:trPr>
        <w:tc>
          <w:tcPr>
            <w:tcW w:w="3062" w:type="dxa"/>
            <w:gridSpan w:val="2"/>
            <w:shd w:val="clear" w:color="auto" w:fill="auto"/>
          </w:tcPr>
          <w:p w:rsidR="0012722B" w:rsidRPr="00993A58" w:rsidRDefault="0012722B" w:rsidP="0012722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93A58">
              <w:rPr>
                <w:rFonts w:ascii="Times New Roman" w:hAnsi="Times New Roman" w:cs="Times New Roman"/>
                <w:i/>
              </w:rPr>
              <w:t>*Звонки в КЦ без указания адреса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2722B">
              <w:rPr>
                <w:rFonts w:ascii="Times New Roman" w:hAnsi="Times New Roman" w:cs="Times New Roman"/>
                <w:i/>
                <w:iCs/>
                <w:color w:val="000000"/>
              </w:rPr>
              <w:t>48</w:t>
            </w:r>
          </w:p>
        </w:tc>
        <w:tc>
          <w:tcPr>
            <w:tcW w:w="1526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12722B">
              <w:rPr>
                <w:rFonts w:ascii="Times New Roman" w:hAnsi="Times New Roman" w:cs="Times New Roman"/>
                <w:i/>
                <w:iCs/>
                <w:color w:val="000000"/>
              </w:rPr>
              <w:t>388</w:t>
            </w:r>
          </w:p>
        </w:tc>
        <w:tc>
          <w:tcPr>
            <w:tcW w:w="1703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 </w:t>
            </w:r>
            <w:r w:rsidR="00993A5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5" w:type="dxa"/>
            <w:gridSpan w:val="3"/>
            <w:shd w:val="clear" w:color="auto" w:fill="auto"/>
            <w:vAlign w:val="center"/>
          </w:tcPr>
          <w:p w:rsidR="0012722B" w:rsidRPr="0012722B" w:rsidRDefault="0012722B" w:rsidP="001272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22B">
              <w:rPr>
                <w:rFonts w:ascii="Times New Roman" w:hAnsi="Times New Roman" w:cs="Times New Roman"/>
                <w:color w:val="000000"/>
              </w:rPr>
              <w:t> </w:t>
            </w:r>
            <w:r w:rsidR="00993A58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D0527" w:rsidRPr="009D0527" w:rsidRDefault="009D0527" w:rsidP="009D0527">
      <w:pPr>
        <w:rPr>
          <w:b/>
        </w:rPr>
      </w:pPr>
    </w:p>
    <w:sectPr w:rsidR="009D0527" w:rsidRPr="009D0527" w:rsidSect="009D0527">
      <w:pgSz w:w="11906" w:h="16838"/>
      <w:pgMar w:top="568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FD7AC8"/>
    <w:multiLevelType w:val="multilevel"/>
    <w:tmpl w:val="2F0066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CE7262A"/>
    <w:multiLevelType w:val="multilevel"/>
    <w:tmpl w:val="88407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A3"/>
    <w:rsid w:val="00001E33"/>
    <w:rsid w:val="0000257F"/>
    <w:rsid w:val="0001040D"/>
    <w:rsid w:val="00010C24"/>
    <w:rsid w:val="00044D1B"/>
    <w:rsid w:val="0004720C"/>
    <w:rsid w:val="00051919"/>
    <w:rsid w:val="000570F2"/>
    <w:rsid w:val="000600BB"/>
    <w:rsid w:val="00070EE4"/>
    <w:rsid w:val="00071373"/>
    <w:rsid w:val="0007504C"/>
    <w:rsid w:val="00076F52"/>
    <w:rsid w:val="00087466"/>
    <w:rsid w:val="000926A8"/>
    <w:rsid w:val="0009479B"/>
    <w:rsid w:val="000A30C2"/>
    <w:rsid w:val="000B0412"/>
    <w:rsid w:val="00101B48"/>
    <w:rsid w:val="00112646"/>
    <w:rsid w:val="00115CDA"/>
    <w:rsid w:val="0012722B"/>
    <w:rsid w:val="00136C76"/>
    <w:rsid w:val="00142DD9"/>
    <w:rsid w:val="0016222E"/>
    <w:rsid w:val="001647FF"/>
    <w:rsid w:val="001715D9"/>
    <w:rsid w:val="001778CC"/>
    <w:rsid w:val="00187056"/>
    <w:rsid w:val="001917AB"/>
    <w:rsid w:val="001C23A9"/>
    <w:rsid w:val="001C7B78"/>
    <w:rsid w:val="001D6D4F"/>
    <w:rsid w:val="001E60CB"/>
    <w:rsid w:val="001F2644"/>
    <w:rsid w:val="001F5ECD"/>
    <w:rsid w:val="002033DA"/>
    <w:rsid w:val="00203CAD"/>
    <w:rsid w:val="00205D5D"/>
    <w:rsid w:val="00214971"/>
    <w:rsid w:val="002228AF"/>
    <w:rsid w:val="0023014F"/>
    <w:rsid w:val="00262EFE"/>
    <w:rsid w:val="00273FB3"/>
    <w:rsid w:val="00280FA9"/>
    <w:rsid w:val="0028114E"/>
    <w:rsid w:val="002812E3"/>
    <w:rsid w:val="0028747B"/>
    <w:rsid w:val="002A43EB"/>
    <w:rsid w:val="002B7929"/>
    <w:rsid w:val="002C3450"/>
    <w:rsid w:val="002D0463"/>
    <w:rsid w:val="002D622F"/>
    <w:rsid w:val="002E6373"/>
    <w:rsid w:val="002F6672"/>
    <w:rsid w:val="003142A3"/>
    <w:rsid w:val="00314805"/>
    <w:rsid w:val="00341C25"/>
    <w:rsid w:val="003441C6"/>
    <w:rsid w:val="003452F7"/>
    <w:rsid w:val="00365410"/>
    <w:rsid w:val="003A09CA"/>
    <w:rsid w:val="003C1D05"/>
    <w:rsid w:val="003D4C58"/>
    <w:rsid w:val="003E097C"/>
    <w:rsid w:val="003E71AD"/>
    <w:rsid w:val="00404CB8"/>
    <w:rsid w:val="004115C9"/>
    <w:rsid w:val="004122D4"/>
    <w:rsid w:val="0042656C"/>
    <w:rsid w:val="004365A0"/>
    <w:rsid w:val="00440DEF"/>
    <w:rsid w:val="004473E8"/>
    <w:rsid w:val="004735E2"/>
    <w:rsid w:val="00473933"/>
    <w:rsid w:val="004836A8"/>
    <w:rsid w:val="00497E32"/>
    <w:rsid w:val="004A0664"/>
    <w:rsid w:val="004B0859"/>
    <w:rsid w:val="005066B6"/>
    <w:rsid w:val="005136B2"/>
    <w:rsid w:val="00526FA4"/>
    <w:rsid w:val="00540FBC"/>
    <w:rsid w:val="00595D01"/>
    <w:rsid w:val="005A526E"/>
    <w:rsid w:val="005B3159"/>
    <w:rsid w:val="005C1889"/>
    <w:rsid w:val="005D6FC9"/>
    <w:rsid w:val="006014C7"/>
    <w:rsid w:val="00620DD5"/>
    <w:rsid w:val="0062277E"/>
    <w:rsid w:val="006240CD"/>
    <w:rsid w:val="006536B4"/>
    <w:rsid w:val="00661C45"/>
    <w:rsid w:val="00682EEA"/>
    <w:rsid w:val="00697F6D"/>
    <w:rsid w:val="006B4CE4"/>
    <w:rsid w:val="006C3C3D"/>
    <w:rsid w:val="006C5EAD"/>
    <w:rsid w:val="006D1D45"/>
    <w:rsid w:val="006E4F3C"/>
    <w:rsid w:val="006E55CD"/>
    <w:rsid w:val="006F0540"/>
    <w:rsid w:val="006F6A0F"/>
    <w:rsid w:val="00711F9C"/>
    <w:rsid w:val="0071462E"/>
    <w:rsid w:val="00715E25"/>
    <w:rsid w:val="00715F9F"/>
    <w:rsid w:val="007300B8"/>
    <w:rsid w:val="00764175"/>
    <w:rsid w:val="00791736"/>
    <w:rsid w:val="00794644"/>
    <w:rsid w:val="007B7212"/>
    <w:rsid w:val="007D11CC"/>
    <w:rsid w:val="007D6DFA"/>
    <w:rsid w:val="007E66B1"/>
    <w:rsid w:val="00811500"/>
    <w:rsid w:val="0083053F"/>
    <w:rsid w:val="0083283B"/>
    <w:rsid w:val="00836200"/>
    <w:rsid w:val="0084603B"/>
    <w:rsid w:val="00852594"/>
    <w:rsid w:val="00862046"/>
    <w:rsid w:val="008701E4"/>
    <w:rsid w:val="008761CF"/>
    <w:rsid w:val="008860FB"/>
    <w:rsid w:val="00887BAD"/>
    <w:rsid w:val="008A6516"/>
    <w:rsid w:val="008B464B"/>
    <w:rsid w:val="008C12F0"/>
    <w:rsid w:val="008C5F77"/>
    <w:rsid w:val="008D7498"/>
    <w:rsid w:val="008E4171"/>
    <w:rsid w:val="00910386"/>
    <w:rsid w:val="00912B59"/>
    <w:rsid w:val="009219F8"/>
    <w:rsid w:val="00930302"/>
    <w:rsid w:val="00946AA4"/>
    <w:rsid w:val="00951A80"/>
    <w:rsid w:val="00957D64"/>
    <w:rsid w:val="009710B9"/>
    <w:rsid w:val="00972455"/>
    <w:rsid w:val="009755B5"/>
    <w:rsid w:val="0098592B"/>
    <w:rsid w:val="00993A58"/>
    <w:rsid w:val="009A4011"/>
    <w:rsid w:val="009B279A"/>
    <w:rsid w:val="009B4428"/>
    <w:rsid w:val="009B4804"/>
    <w:rsid w:val="009D0527"/>
    <w:rsid w:val="009D5D2B"/>
    <w:rsid w:val="009D6187"/>
    <w:rsid w:val="009F4B9D"/>
    <w:rsid w:val="00A04CAF"/>
    <w:rsid w:val="00A0566D"/>
    <w:rsid w:val="00A12262"/>
    <w:rsid w:val="00A256D2"/>
    <w:rsid w:val="00A351EA"/>
    <w:rsid w:val="00A44DC2"/>
    <w:rsid w:val="00A60E28"/>
    <w:rsid w:val="00A62947"/>
    <w:rsid w:val="00A83423"/>
    <w:rsid w:val="00A93940"/>
    <w:rsid w:val="00AA6698"/>
    <w:rsid w:val="00AB0182"/>
    <w:rsid w:val="00AC5B14"/>
    <w:rsid w:val="00AD22F4"/>
    <w:rsid w:val="00AD4312"/>
    <w:rsid w:val="00AE4B95"/>
    <w:rsid w:val="00AE5ECB"/>
    <w:rsid w:val="00AE6F10"/>
    <w:rsid w:val="00B1516F"/>
    <w:rsid w:val="00B349FF"/>
    <w:rsid w:val="00B42A4B"/>
    <w:rsid w:val="00B42C01"/>
    <w:rsid w:val="00B44292"/>
    <w:rsid w:val="00B47C33"/>
    <w:rsid w:val="00B578DA"/>
    <w:rsid w:val="00B646B8"/>
    <w:rsid w:val="00B771A8"/>
    <w:rsid w:val="00B87E36"/>
    <w:rsid w:val="00B925E1"/>
    <w:rsid w:val="00B92A38"/>
    <w:rsid w:val="00B962D1"/>
    <w:rsid w:val="00BB646B"/>
    <w:rsid w:val="00BC04E7"/>
    <w:rsid w:val="00BC3910"/>
    <w:rsid w:val="00BC4436"/>
    <w:rsid w:val="00BC45FD"/>
    <w:rsid w:val="00BC5AA8"/>
    <w:rsid w:val="00BC790B"/>
    <w:rsid w:val="00BF527D"/>
    <w:rsid w:val="00C226A3"/>
    <w:rsid w:val="00C24CF8"/>
    <w:rsid w:val="00C3619B"/>
    <w:rsid w:val="00C43E17"/>
    <w:rsid w:val="00C53DD3"/>
    <w:rsid w:val="00C5616A"/>
    <w:rsid w:val="00C653E0"/>
    <w:rsid w:val="00C67572"/>
    <w:rsid w:val="00C77077"/>
    <w:rsid w:val="00C77C83"/>
    <w:rsid w:val="00C91469"/>
    <w:rsid w:val="00C918EB"/>
    <w:rsid w:val="00C91C2A"/>
    <w:rsid w:val="00CA2C5F"/>
    <w:rsid w:val="00CA4A3A"/>
    <w:rsid w:val="00CC5518"/>
    <w:rsid w:val="00CE28AD"/>
    <w:rsid w:val="00CE4443"/>
    <w:rsid w:val="00CE7914"/>
    <w:rsid w:val="00CF0F51"/>
    <w:rsid w:val="00CF2E99"/>
    <w:rsid w:val="00CF3D23"/>
    <w:rsid w:val="00D11C7A"/>
    <w:rsid w:val="00D22087"/>
    <w:rsid w:val="00D2734A"/>
    <w:rsid w:val="00D34027"/>
    <w:rsid w:val="00D4025B"/>
    <w:rsid w:val="00D425E2"/>
    <w:rsid w:val="00D4343B"/>
    <w:rsid w:val="00D50CAE"/>
    <w:rsid w:val="00D54337"/>
    <w:rsid w:val="00D7418A"/>
    <w:rsid w:val="00D8352F"/>
    <w:rsid w:val="00D96FBB"/>
    <w:rsid w:val="00DE5279"/>
    <w:rsid w:val="00DE5EA9"/>
    <w:rsid w:val="00DF359D"/>
    <w:rsid w:val="00DF757D"/>
    <w:rsid w:val="00E00B8E"/>
    <w:rsid w:val="00E12F9C"/>
    <w:rsid w:val="00E134F6"/>
    <w:rsid w:val="00E14716"/>
    <w:rsid w:val="00E23C09"/>
    <w:rsid w:val="00E417B4"/>
    <w:rsid w:val="00E56916"/>
    <w:rsid w:val="00E721FD"/>
    <w:rsid w:val="00E73117"/>
    <w:rsid w:val="00E9557F"/>
    <w:rsid w:val="00EA264D"/>
    <w:rsid w:val="00EC6BB3"/>
    <w:rsid w:val="00EE2533"/>
    <w:rsid w:val="00EE28AB"/>
    <w:rsid w:val="00EE6226"/>
    <w:rsid w:val="00EF4765"/>
    <w:rsid w:val="00F00C25"/>
    <w:rsid w:val="00F26925"/>
    <w:rsid w:val="00F31126"/>
    <w:rsid w:val="00F50492"/>
    <w:rsid w:val="00F509EE"/>
    <w:rsid w:val="00F56C11"/>
    <w:rsid w:val="00F65972"/>
    <w:rsid w:val="00F771D7"/>
    <w:rsid w:val="00F85B5A"/>
    <w:rsid w:val="00F85FF2"/>
    <w:rsid w:val="00F94A95"/>
    <w:rsid w:val="00F9661A"/>
    <w:rsid w:val="00F972F6"/>
    <w:rsid w:val="00F97F47"/>
    <w:rsid w:val="00FB1DDD"/>
    <w:rsid w:val="00FC61F8"/>
    <w:rsid w:val="00FE17A7"/>
    <w:rsid w:val="00FF3FD4"/>
    <w:rsid w:val="00F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E21FF-FFA9-406F-831B-2D6F603D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824FB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4665CD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824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466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2EB8-A546-44F8-8064-9653A4424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Суслович Анастасия Алексеевна</dc:creator>
  <dc:description/>
  <cp:lastModifiedBy>Суслович Анастасия Алексеевна</cp:lastModifiedBy>
  <cp:revision>2</cp:revision>
  <cp:lastPrinted>2026-04-09T12:01:00Z</cp:lastPrinted>
  <dcterms:created xsi:type="dcterms:W3CDTF">2026-09-17T06:57:00Z</dcterms:created>
  <dcterms:modified xsi:type="dcterms:W3CDTF">2026-09-17T06:57:00Z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